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1F9" w:rsidRPr="005C621A" w:rsidRDefault="00FC7ADF">
      <w:pPr>
        <w:spacing w:after="0"/>
        <w:jc w:val="right"/>
        <w:rPr>
          <w:snapToGrid w:val="0"/>
          <w:lang w:eastAsia="ru-RU"/>
        </w:rPr>
      </w:pPr>
      <w:r w:rsidRPr="005C621A">
        <w:rPr>
          <w:snapToGrid w:val="0"/>
          <w:lang w:eastAsia="ru-RU"/>
        </w:rPr>
        <w:t>ПРИЛОЖЕНИЕ №1</w:t>
      </w:r>
    </w:p>
    <w:p w:rsidR="00C161F9" w:rsidRPr="005C621A" w:rsidRDefault="00FC7ADF">
      <w:pPr>
        <w:spacing w:after="0"/>
        <w:jc w:val="right"/>
        <w:rPr>
          <w:snapToGrid w:val="0"/>
          <w:lang w:eastAsia="ru-RU"/>
        </w:rPr>
      </w:pPr>
      <w:r w:rsidRPr="005C621A">
        <w:rPr>
          <w:snapToGrid w:val="0"/>
          <w:lang w:eastAsia="ru-RU"/>
        </w:rPr>
        <w:t>к форме №2 « Требования к предмету оферты»</w:t>
      </w:r>
    </w:p>
    <w:p w:rsidR="00C161F9" w:rsidRPr="005C621A" w:rsidRDefault="00FC7ADF">
      <w:pPr>
        <w:spacing w:after="0"/>
        <w:jc w:val="right"/>
        <w:rPr>
          <w:snapToGrid w:val="0"/>
          <w:lang w:eastAsia="ru-RU"/>
        </w:rPr>
      </w:pPr>
      <w:r w:rsidRPr="005C621A">
        <w:rPr>
          <w:snapToGrid w:val="0"/>
          <w:lang w:eastAsia="ru-RU"/>
        </w:rPr>
        <w:t>к ПДО №013Т-СН-2026</w:t>
      </w:r>
    </w:p>
    <w:p w:rsidR="00C161F9" w:rsidRPr="005C621A" w:rsidRDefault="00C161F9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C161F9" w:rsidRPr="005C621A" w:rsidRDefault="00FC7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 ЗАКАЗЧИКА</w:t>
      </w:r>
    </w:p>
    <w:p w:rsidR="00C161F9" w:rsidRPr="005C621A" w:rsidRDefault="00FC7ADF">
      <w:pPr>
        <w:spacing w:after="0" w:line="240" w:lineRule="auto"/>
        <w:ind w:left="567" w:righ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1A">
        <w:rPr>
          <w:rFonts w:cs="Arial"/>
        </w:rPr>
        <w:t xml:space="preserve">на оказание услуг </w:t>
      </w:r>
      <w:r w:rsidRPr="005C621A">
        <w:rPr>
          <w:rFonts w:eastAsia="Calibri" w:cs="Arial"/>
        </w:rPr>
        <w:t>по аренде нежилого помещения для хранения имущества компании  ПАО «НГК «</w:t>
      </w:r>
      <w:proofErr w:type="spellStart"/>
      <w:r w:rsidRPr="005C621A">
        <w:rPr>
          <w:rFonts w:eastAsia="Calibri" w:cs="Arial"/>
        </w:rPr>
        <w:t>Славнефть</w:t>
      </w:r>
      <w:proofErr w:type="spellEnd"/>
      <w:r w:rsidRPr="005C621A">
        <w:rPr>
          <w:rFonts w:eastAsia="Calibri" w:cs="Arial"/>
        </w:rPr>
        <w:t>»</w:t>
      </w:r>
    </w:p>
    <w:p w:rsidR="00C161F9" w:rsidRPr="00363C68" w:rsidRDefault="00FC7ADF">
      <w:pPr>
        <w:pStyle w:val="af1"/>
        <w:numPr>
          <w:ilvl w:val="0"/>
          <w:numId w:val="6"/>
        </w:numPr>
        <w:rPr>
          <w:rFonts w:ascii="Arial" w:hAnsi="Arial" w:cs="Arial"/>
          <w:bCs/>
          <w:sz w:val="20"/>
          <w:szCs w:val="20"/>
        </w:rPr>
      </w:pPr>
      <w:bookmarkStart w:id="0" w:name="_Hlk227242576"/>
      <w:r w:rsidRPr="005C621A">
        <w:rPr>
          <w:rFonts w:ascii="Arial" w:hAnsi="Arial" w:cs="Arial"/>
          <w:bCs/>
          <w:sz w:val="20"/>
          <w:szCs w:val="20"/>
        </w:rPr>
        <w:t xml:space="preserve">Площадь: от 180 </w:t>
      </w:r>
      <w:r w:rsidRPr="00363C68">
        <w:rPr>
          <w:rFonts w:ascii="Arial" w:hAnsi="Arial" w:cs="Arial"/>
          <w:bCs/>
          <w:sz w:val="20"/>
          <w:szCs w:val="20"/>
        </w:rPr>
        <w:t>до 200 кв. м.</w:t>
      </w:r>
    </w:p>
    <w:p w:rsidR="00C161F9" w:rsidRPr="005C621A" w:rsidRDefault="00FC7ADF">
      <w:pPr>
        <w:pStyle w:val="af1"/>
        <w:numPr>
          <w:ilvl w:val="0"/>
          <w:numId w:val="6"/>
        </w:numPr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 xml:space="preserve">Тип помещения: Складское, </w:t>
      </w:r>
      <w:proofErr w:type="spellStart"/>
      <w:r w:rsidRPr="005C621A">
        <w:rPr>
          <w:rFonts w:ascii="Arial" w:hAnsi="Arial" w:cs="Arial"/>
          <w:bCs/>
          <w:sz w:val="20"/>
          <w:szCs w:val="20"/>
        </w:rPr>
        <w:t>офисно</w:t>
      </w:r>
      <w:proofErr w:type="spellEnd"/>
      <w:r w:rsidRPr="005C621A">
        <w:rPr>
          <w:rFonts w:ascii="Arial" w:hAnsi="Arial" w:cs="Arial"/>
          <w:bCs/>
          <w:sz w:val="20"/>
          <w:szCs w:val="20"/>
        </w:rPr>
        <w:t>-складское или свободного назначения (ПСН)</w:t>
      </w:r>
    </w:p>
    <w:p w:rsidR="00C161F9" w:rsidRPr="005C621A" w:rsidRDefault="00FC7ADF">
      <w:pPr>
        <w:pStyle w:val="af1"/>
        <w:numPr>
          <w:ilvl w:val="0"/>
          <w:numId w:val="6"/>
        </w:numPr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 xml:space="preserve">Локация: Москва (СЗАО, САО, СВАО, ВАО, ЮВАО, </w:t>
      </w:r>
      <w:r w:rsidRPr="00363C68">
        <w:rPr>
          <w:rFonts w:ascii="Arial" w:hAnsi="Arial" w:cs="Arial"/>
          <w:bCs/>
          <w:sz w:val="20"/>
          <w:szCs w:val="20"/>
        </w:rPr>
        <w:t>граница МКАД)</w:t>
      </w:r>
      <w:r w:rsidRPr="005C621A">
        <w:rPr>
          <w:rFonts w:ascii="Arial" w:hAnsi="Arial" w:cs="Arial"/>
          <w:bCs/>
          <w:sz w:val="20"/>
          <w:szCs w:val="20"/>
        </w:rPr>
        <w:t xml:space="preserve"> </w:t>
      </w:r>
    </w:p>
    <w:p w:rsidR="00C161F9" w:rsidRPr="005C621A" w:rsidRDefault="00FC7ADF">
      <w:pPr>
        <w:pStyle w:val="af1"/>
        <w:numPr>
          <w:ilvl w:val="0"/>
          <w:numId w:val="6"/>
        </w:numPr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>Этажность: помещение должно находиться не выше 1-й этажа.</w:t>
      </w:r>
    </w:p>
    <w:p w:rsidR="00C161F9" w:rsidRPr="005C621A" w:rsidRDefault="00FC7ADF">
      <w:pPr>
        <w:pStyle w:val="af1"/>
        <w:numPr>
          <w:ilvl w:val="0"/>
          <w:numId w:val="6"/>
        </w:numPr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>Планировка: открытая (</w:t>
      </w:r>
      <w:proofErr w:type="spellStart"/>
      <w:r w:rsidRPr="005C621A">
        <w:rPr>
          <w:rFonts w:ascii="Arial" w:hAnsi="Arial" w:cs="Arial"/>
          <w:bCs/>
          <w:sz w:val="20"/>
          <w:szCs w:val="20"/>
        </w:rPr>
        <w:t>open</w:t>
      </w:r>
      <w:proofErr w:type="spellEnd"/>
      <w:r w:rsidRPr="005C621A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5C621A">
        <w:rPr>
          <w:rFonts w:ascii="Arial" w:hAnsi="Arial" w:cs="Arial"/>
          <w:bCs/>
          <w:sz w:val="20"/>
          <w:szCs w:val="20"/>
        </w:rPr>
        <w:t>space</w:t>
      </w:r>
      <w:proofErr w:type="spellEnd"/>
      <w:r w:rsidRPr="005C621A">
        <w:rPr>
          <w:rFonts w:ascii="Arial" w:hAnsi="Arial" w:cs="Arial"/>
          <w:bCs/>
          <w:sz w:val="20"/>
          <w:szCs w:val="20"/>
        </w:rPr>
        <w:t>), отдельный вход</w:t>
      </w:r>
    </w:p>
    <w:p w:rsidR="00C161F9" w:rsidRPr="005C621A" w:rsidRDefault="00FC7ADF">
      <w:pPr>
        <w:pStyle w:val="af1"/>
        <w:numPr>
          <w:ilvl w:val="0"/>
          <w:numId w:val="6"/>
        </w:numPr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 xml:space="preserve">Состояние: Чистое, сухое, </w:t>
      </w:r>
      <w:r w:rsidRPr="00363C68">
        <w:rPr>
          <w:rFonts w:ascii="Arial" w:hAnsi="Arial" w:cs="Arial"/>
          <w:bCs/>
          <w:sz w:val="20"/>
          <w:szCs w:val="20"/>
        </w:rPr>
        <w:t>отапливаемое помещение</w:t>
      </w:r>
      <w:r w:rsidRPr="005C621A">
        <w:rPr>
          <w:rFonts w:ascii="Arial" w:hAnsi="Arial" w:cs="Arial"/>
          <w:bCs/>
          <w:sz w:val="20"/>
          <w:szCs w:val="20"/>
        </w:rPr>
        <w:t>, оборудованное запирающим устройством</w:t>
      </w:r>
      <w:r w:rsidR="00C40273" w:rsidRPr="005C621A">
        <w:rPr>
          <w:rFonts w:ascii="Arial" w:hAnsi="Arial" w:cs="Arial"/>
          <w:bCs/>
          <w:sz w:val="20"/>
          <w:szCs w:val="20"/>
        </w:rPr>
        <w:t>.</w:t>
      </w:r>
    </w:p>
    <w:p w:rsidR="00C161F9" w:rsidRPr="005C621A" w:rsidRDefault="00FC7ADF">
      <w:pPr>
        <w:pStyle w:val="af1"/>
        <w:numPr>
          <w:ilvl w:val="0"/>
          <w:numId w:val="6"/>
        </w:numPr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>Логистика: Удобный подъезд для грузового транспорта, наличие комфортной зоны погрузки/разгрузки</w:t>
      </w:r>
      <w:r w:rsidRPr="00363C68">
        <w:rPr>
          <w:rFonts w:ascii="Arial" w:hAnsi="Arial" w:cs="Arial"/>
          <w:bCs/>
          <w:sz w:val="20"/>
          <w:szCs w:val="20"/>
        </w:rPr>
        <w:t>, возможность заезда внутрь помещения</w:t>
      </w:r>
      <w:r w:rsidRPr="005C621A">
        <w:rPr>
          <w:rFonts w:ascii="Arial" w:hAnsi="Arial" w:cs="Arial"/>
          <w:bCs/>
          <w:sz w:val="20"/>
          <w:szCs w:val="20"/>
        </w:rPr>
        <w:t xml:space="preserve"> на коммерческом автомобиле типа мерседес вито. </w:t>
      </w:r>
    </w:p>
    <w:p w:rsidR="00C161F9" w:rsidRPr="005C621A" w:rsidRDefault="00FC7ADF">
      <w:pPr>
        <w:pStyle w:val="af1"/>
        <w:numPr>
          <w:ilvl w:val="0"/>
          <w:numId w:val="6"/>
        </w:numPr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>Прямая аренда от собственника</w:t>
      </w:r>
      <w:bookmarkStart w:id="1" w:name="_GoBack"/>
      <w:bookmarkEnd w:id="1"/>
    </w:p>
    <w:bookmarkEnd w:id="0"/>
    <w:p w:rsidR="00C161F9" w:rsidRPr="005C621A" w:rsidRDefault="00FC7A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C6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 ЗАКАЗЧИКА</w:t>
      </w:r>
    </w:p>
    <w:p w:rsidR="00C161F9" w:rsidRPr="005C621A" w:rsidRDefault="00FC7ADF">
      <w:pPr>
        <w:spacing w:after="0" w:line="240" w:lineRule="auto"/>
        <w:jc w:val="center"/>
        <w:rPr>
          <w:rFonts w:eastAsia="Calibri" w:cs="Arial"/>
        </w:rPr>
      </w:pPr>
      <w:r w:rsidRPr="005C621A">
        <w:rPr>
          <w:rFonts w:cs="Arial"/>
        </w:rPr>
        <w:t xml:space="preserve">на оказание услуг </w:t>
      </w:r>
      <w:r w:rsidRPr="005C621A">
        <w:rPr>
          <w:rFonts w:eastAsia="Calibri" w:cs="Arial"/>
        </w:rPr>
        <w:t xml:space="preserve">по аренде нежилого помещения для хранения имущества компании </w:t>
      </w:r>
    </w:p>
    <w:p w:rsidR="00C161F9" w:rsidRPr="005C621A" w:rsidRDefault="00FC7A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621A">
        <w:rPr>
          <w:rFonts w:eastAsia="Calibri" w:cs="Arial"/>
        </w:rPr>
        <w:t xml:space="preserve"> АО «</w:t>
      </w:r>
      <w:proofErr w:type="spellStart"/>
      <w:r w:rsidRPr="005C621A">
        <w:rPr>
          <w:rFonts w:eastAsia="Calibri" w:cs="Arial"/>
        </w:rPr>
        <w:t>Славнефть-Эстейт</w:t>
      </w:r>
      <w:proofErr w:type="spellEnd"/>
      <w:r w:rsidRPr="005C621A">
        <w:rPr>
          <w:rFonts w:eastAsia="Calibri" w:cs="Arial"/>
        </w:rPr>
        <w:t>»</w:t>
      </w:r>
    </w:p>
    <w:p w:rsidR="00C161F9" w:rsidRPr="005C621A" w:rsidRDefault="00FC7ADF" w:rsidP="005C621A">
      <w:pPr>
        <w:pStyle w:val="af1"/>
        <w:numPr>
          <w:ilvl w:val="0"/>
          <w:numId w:val="44"/>
        </w:numPr>
        <w:ind w:left="709" w:hanging="283"/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>Площадь: от 20 до 40 кв. м.</w:t>
      </w:r>
    </w:p>
    <w:p w:rsidR="00C161F9" w:rsidRPr="005C621A" w:rsidRDefault="00FC7ADF" w:rsidP="005C621A">
      <w:pPr>
        <w:pStyle w:val="af1"/>
        <w:numPr>
          <w:ilvl w:val="0"/>
          <w:numId w:val="44"/>
        </w:numPr>
        <w:ind w:left="709" w:hanging="283"/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 xml:space="preserve">Тип помещения: Складское, </w:t>
      </w:r>
      <w:proofErr w:type="spellStart"/>
      <w:r w:rsidRPr="005C621A">
        <w:rPr>
          <w:rFonts w:ascii="Arial" w:hAnsi="Arial" w:cs="Arial"/>
          <w:bCs/>
          <w:sz w:val="20"/>
          <w:szCs w:val="20"/>
        </w:rPr>
        <w:t>офисно</w:t>
      </w:r>
      <w:proofErr w:type="spellEnd"/>
      <w:r w:rsidRPr="005C621A">
        <w:rPr>
          <w:rFonts w:ascii="Arial" w:hAnsi="Arial" w:cs="Arial"/>
          <w:bCs/>
          <w:sz w:val="20"/>
          <w:szCs w:val="20"/>
        </w:rPr>
        <w:t>-складское или свободного назначения (ПСН).</w:t>
      </w:r>
    </w:p>
    <w:p w:rsidR="00C161F9" w:rsidRPr="005C621A" w:rsidRDefault="00FC7ADF" w:rsidP="005C621A">
      <w:pPr>
        <w:pStyle w:val="af1"/>
        <w:numPr>
          <w:ilvl w:val="0"/>
          <w:numId w:val="44"/>
        </w:numPr>
        <w:ind w:left="709" w:hanging="283"/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 xml:space="preserve">Локация: Москва (СЗАО, САО, СВАО, ВАО, ЮВАО, граница МКАД) </w:t>
      </w:r>
    </w:p>
    <w:p w:rsidR="00C161F9" w:rsidRPr="005C621A" w:rsidRDefault="00FC7ADF" w:rsidP="005C621A">
      <w:pPr>
        <w:pStyle w:val="af1"/>
        <w:numPr>
          <w:ilvl w:val="0"/>
          <w:numId w:val="44"/>
        </w:numPr>
        <w:ind w:left="709" w:hanging="283"/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>Этажность: помещение должно находиться не выше 1-й этажа.</w:t>
      </w:r>
    </w:p>
    <w:p w:rsidR="00C161F9" w:rsidRPr="005C621A" w:rsidRDefault="00FC7ADF" w:rsidP="005C621A">
      <w:pPr>
        <w:pStyle w:val="af1"/>
        <w:numPr>
          <w:ilvl w:val="0"/>
          <w:numId w:val="44"/>
        </w:numPr>
        <w:ind w:left="709" w:hanging="283"/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>Планировка: открытая (</w:t>
      </w:r>
      <w:proofErr w:type="spellStart"/>
      <w:r w:rsidRPr="005C621A">
        <w:rPr>
          <w:rFonts w:ascii="Arial" w:hAnsi="Arial" w:cs="Arial"/>
          <w:bCs/>
          <w:sz w:val="20"/>
          <w:szCs w:val="20"/>
        </w:rPr>
        <w:t>open</w:t>
      </w:r>
      <w:proofErr w:type="spellEnd"/>
      <w:r w:rsidRPr="005C621A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5C621A">
        <w:rPr>
          <w:rFonts w:ascii="Arial" w:hAnsi="Arial" w:cs="Arial"/>
          <w:bCs/>
          <w:sz w:val="20"/>
          <w:szCs w:val="20"/>
        </w:rPr>
        <w:t>space</w:t>
      </w:r>
      <w:proofErr w:type="spellEnd"/>
      <w:r w:rsidRPr="005C621A">
        <w:rPr>
          <w:rFonts w:ascii="Arial" w:hAnsi="Arial" w:cs="Arial"/>
          <w:bCs/>
          <w:sz w:val="20"/>
          <w:szCs w:val="20"/>
        </w:rPr>
        <w:t>), отдельный вход</w:t>
      </w:r>
    </w:p>
    <w:p w:rsidR="00C161F9" w:rsidRPr="005C621A" w:rsidRDefault="00FC7ADF" w:rsidP="005C621A">
      <w:pPr>
        <w:pStyle w:val="af1"/>
        <w:numPr>
          <w:ilvl w:val="0"/>
          <w:numId w:val="44"/>
        </w:numPr>
        <w:ind w:left="709" w:hanging="283"/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>Состояние: Чистое, сухое, отапливаемое помещение, оборудованное запирающим устройством</w:t>
      </w:r>
      <w:r w:rsidR="00C40273" w:rsidRPr="005C621A">
        <w:rPr>
          <w:rFonts w:ascii="Arial" w:hAnsi="Arial" w:cs="Arial"/>
          <w:bCs/>
          <w:sz w:val="20"/>
          <w:szCs w:val="20"/>
        </w:rPr>
        <w:t>.</w:t>
      </w:r>
      <w:r w:rsidRPr="005C621A">
        <w:rPr>
          <w:rFonts w:ascii="Arial" w:hAnsi="Arial" w:cs="Arial"/>
          <w:bCs/>
          <w:sz w:val="20"/>
          <w:szCs w:val="20"/>
        </w:rPr>
        <w:t xml:space="preserve"> </w:t>
      </w:r>
    </w:p>
    <w:p w:rsidR="00C161F9" w:rsidRPr="005C621A" w:rsidRDefault="00FC7ADF" w:rsidP="005C621A">
      <w:pPr>
        <w:pStyle w:val="af1"/>
        <w:numPr>
          <w:ilvl w:val="0"/>
          <w:numId w:val="44"/>
        </w:numPr>
        <w:ind w:left="709" w:hanging="283"/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 xml:space="preserve">Логистика: Удобный подъезд для грузового транспорта, наличие комфортной зоны погрузки/разгрузки. </w:t>
      </w:r>
    </w:p>
    <w:p w:rsidR="00C161F9" w:rsidRPr="005C621A" w:rsidRDefault="00FC7ADF" w:rsidP="005C621A">
      <w:pPr>
        <w:pStyle w:val="af1"/>
        <w:numPr>
          <w:ilvl w:val="0"/>
          <w:numId w:val="44"/>
        </w:numPr>
        <w:ind w:left="709" w:hanging="283"/>
        <w:rPr>
          <w:rFonts w:ascii="Arial" w:hAnsi="Arial" w:cs="Arial"/>
          <w:bCs/>
          <w:sz w:val="20"/>
          <w:szCs w:val="20"/>
        </w:rPr>
      </w:pPr>
      <w:r w:rsidRPr="005C621A">
        <w:rPr>
          <w:rFonts w:ascii="Arial" w:hAnsi="Arial" w:cs="Arial"/>
          <w:bCs/>
          <w:sz w:val="20"/>
          <w:szCs w:val="20"/>
        </w:rPr>
        <w:t>Прямая аренда от собственника</w:t>
      </w:r>
    </w:p>
    <w:p w:rsidR="00C161F9" w:rsidRPr="005C621A" w:rsidRDefault="00C161F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61F9" w:rsidRPr="005C621A" w:rsidRDefault="00C161F9">
      <w:pPr>
        <w:tabs>
          <w:tab w:val="left" w:pos="1080"/>
        </w:tabs>
        <w:spacing w:after="0" w:line="240" w:lineRule="auto"/>
        <w:ind w:left="758" w:right="-1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161F9" w:rsidRPr="005C621A" w:rsidRDefault="00FC7ADF">
      <w:pPr>
        <w:tabs>
          <w:tab w:val="left" w:pos="1080"/>
        </w:tabs>
        <w:spacing w:after="0" w:line="240" w:lineRule="auto"/>
        <w:ind w:left="758" w:right="-1"/>
        <w:jc w:val="right"/>
      </w:pPr>
      <w:r w:rsidRPr="005C621A">
        <w:t xml:space="preserve">Начальник Управления делами </w:t>
      </w:r>
    </w:p>
    <w:p w:rsidR="00C161F9" w:rsidRPr="005C621A" w:rsidRDefault="00FC7ADF">
      <w:pPr>
        <w:tabs>
          <w:tab w:val="left" w:pos="1080"/>
        </w:tabs>
        <w:spacing w:after="0" w:line="240" w:lineRule="auto"/>
        <w:ind w:left="758" w:right="-1"/>
        <w:jc w:val="right"/>
      </w:pPr>
      <w:r w:rsidRPr="005C621A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А.А. Пидченко  </w:t>
      </w:r>
    </w:p>
    <w:p w:rsidR="00C161F9" w:rsidRPr="005C621A" w:rsidRDefault="00C161F9">
      <w:pPr>
        <w:tabs>
          <w:tab w:val="left" w:pos="1080"/>
        </w:tabs>
        <w:spacing w:after="0" w:line="240" w:lineRule="auto"/>
        <w:ind w:left="758" w:right="-1"/>
        <w:jc w:val="right"/>
      </w:pPr>
    </w:p>
    <w:p w:rsidR="00C161F9" w:rsidRDefault="00FC7ADF">
      <w:pPr>
        <w:tabs>
          <w:tab w:val="left" w:pos="1080"/>
        </w:tabs>
        <w:spacing w:after="0" w:line="240" w:lineRule="auto"/>
        <w:ind w:left="758" w:right="-1"/>
        <w:jc w:val="right"/>
      </w:pPr>
      <w:r w:rsidRPr="005C621A">
        <w:t xml:space="preserve">                                                                                                                                                                                                                                              «___»           2026 г.</w:t>
      </w:r>
    </w:p>
    <w:sectPr w:rsidR="00C161F9">
      <w:headerReference w:type="even" r:id="rId7"/>
      <w:headerReference w:type="default" r:id="rId8"/>
      <w:footerReference w:type="even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ADF" w:rsidRDefault="00FC7ADF">
      <w:pPr>
        <w:spacing w:after="0" w:line="240" w:lineRule="auto"/>
      </w:pPr>
      <w:r>
        <w:separator/>
      </w:r>
    </w:p>
  </w:endnote>
  <w:endnote w:type="continuationSeparator" w:id="0">
    <w:p w:rsidR="00FC7ADF" w:rsidRDefault="00FC7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61F9" w:rsidRDefault="00FC7AD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161F9" w:rsidRDefault="00C161F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ADF" w:rsidRDefault="00FC7ADF">
      <w:pPr>
        <w:spacing w:after="0" w:line="240" w:lineRule="auto"/>
      </w:pPr>
      <w:r>
        <w:separator/>
      </w:r>
    </w:p>
  </w:footnote>
  <w:footnote w:type="continuationSeparator" w:id="0">
    <w:p w:rsidR="00FC7ADF" w:rsidRDefault="00FC7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61F9" w:rsidRDefault="00FC7ADF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161F9" w:rsidRDefault="00C161F9">
    <w:pPr>
      <w:pStyle w:val="a8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61F9" w:rsidRDefault="00FC7ADF">
    <w:pPr>
      <w:pStyle w:val="a8"/>
      <w:framePr w:wrap="around" w:vAnchor="text" w:hAnchor="margin" w:xAlign="right" w:y="1"/>
      <w:rPr>
        <w:rStyle w:val="a7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noProof/>
        <w:sz w:val="28"/>
        <w:szCs w:val="28"/>
      </w:rPr>
      <w:t>2</w:t>
    </w:r>
    <w:r>
      <w:rPr>
        <w:rStyle w:val="a7"/>
        <w:sz w:val="28"/>
        <w:szCs w:val="28"/>
      </w:rPr>
      <w:fldChar w:fldCharType="end"/>
    </w:r>
  </w:p>
  <w:p w:rsidR="00C161F9" w:rsidRDefault="00C161F9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D4BC4"/>
    <w:multiLevelType w:val="hybridMultilevel"/>
    <w:tmpl w:val="CD141588"/>
    <w:lvl w:ilvl="0" w:tplc="BD02A314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C2C1D"/>
    <w:multiLevelType w:val="hybridMultilevel"/>
    <w:tmpl w:val="10224EA0"/>
    <w:lvl w:ilvl="0" w:tplc="E110C4D8">
      <w:start w:val="1"/>
      <w:numFmt w:val="decimal"/>
      <w:lvlText w:val="2.1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36F66"/>
    <w:multiLevelType w:val="hybridMultilevel"/>
    <w:tmpl w:val="9ECC741A"/>
    <w:lvl w:ilvl="0" w:tplc="5FF0DA62">
      <w:start w:val="1"/>
      <w:numFmt w:val="decimal"/>
      <w:lvlText w:val="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03B89"/>
    <w:multiLevelType w:val="multilevel"/>
    <w:tmpl w:val="8A8E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E55621"/>
    <w:multiLevelType w:val="hybridMultilevel"/>
    <w:tmpl w:val="B0788450"/>
    <w:lvl w:ilvl="0" w:tplc="89FE5BF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86CAD"/>
    <w:multiLevelType w:val="hybridMultilevel"/>
    <w:tmpl w:val="C3DA1C0A"/>
    <w:lvl w:ilvl="0" w:tplc="FCFAC638">
      <w:start w:val="5"/>
      <w:numFmt w:val="decimal"/>
      <w:lvlText w:val="%1"/>
      <w:lvlJc w:val="left"/>
      <w:pPr>
        <w:ind w:left="720" w:hanging="360"/>
      </w:pPr>
      <w:rPr>
        <w:sz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11C9E"/>
    <w:multiLevelType w:val="hybridMultilevel"/>
    <w:tmpl w:val="AE32245E"/>
    <w:lvl w:ilvl="0" w:tplc="BB204022">
      <w:start w:val="1"/>
      <w:numFmt w:val="decimal"/>
      <w:lvlText w:val="2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22549"/>
    <w:multiLevelType w:val="hybridMultilevel"/>
    <w:tmpl w:val="2290517E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322EA"/>
    <w:multiLevelType w:val="hybridMultilevel"/>
    <w:tmpl w:val="60202C4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93A02"/>
    <w:multiLevelType w:val="multilevel"/>
    <w:tmpl w:val="A3C2E06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pStyle w:val="20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D2548C0"/>
    <w:multiLevelType w:val="hybridMultilevel"/>
    <w:tmpl w:val="765AF55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DC342A"/>
    <w:multiLevelType w:val="hybridMultilevel"/>
    <w:tmpl w:val="D28A9D28"/>
    <w:lvl w:ilvl="0" w:tplc="5E847F5E">
      <w:start w:val="1"/>
      <w:numFmt w:val="decimal"/>
      <w:lvlText w:val="1.3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87641F"/>
    <w:multiLevelType w:val="hybridMultilevel"/>
    <w:tmpl w:val="95F661E8"/>
    <w:lvl w:ilvl="0" w:tplc="7B481FFE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8316A"/>
    <w:multiLevelType w:val="hybridMultilevel"/>
    <w:tmpl w:val="0E9026F0"/>
    <w:lvl w:ilvl="0" w:tplc="7668FBBC">
      <w:start w:val="1"/>
      <w:numFmt w:val="decimal"/>
      <w:lvlText w:val="1.6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40163"/>
    <w:multiLevelType w:val="hybridMultilevel"/>
    <w:tmpl w:val="CB8E7AE8"/>
    <w:lvl w:ilvl="0" w:tplc="1C4CF14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26CCA"/>
    <w:multiLevelType w:val="hybridMultilevel"/>
    <w:tmpl w:val="755CA81A"/>
    <w:lvl w:ilvl="0" w:tplc="F7341630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B72F8"/>
    <w:multiLevelType w:val="hybridMultilevel"/>
    <w:tmpl w:val="7BA87E24"/>
    <w:lvl w:ilvl="0" w:tplc="609224E2">
      <w:start w:val="1"/>
      <w:numFmt w:val="decimal"/>
      <w:lvlText w:val="1.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5E353E"/>
    <w:multiLevelType w:val="hybridMultilevel"/>
    <w:tmpl w:val="533817F8"/>
    <w:lvl w:ilvl="0" w:tplc="B7BAF3DE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0186E"/>
    <w:multiLevelType w:val="hybridMultilevel"/>
    <w:tmpl w:val="F080EBDA"/>
    <w:lvl w:ilvl="0" w:tplc="A07A17F2">
      <w:start w:val="1"/>
      <w:numFmt w:val="decimal"/>
      <w:lvlText w:val="2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FF5E86"/>
    <w:multiLevelType w:val="hybridMultilevel"/>
    <w:tmpl w:val="712C2AF6"/>
    <w:lvl w:ilvl="0" w:tplc="B8C268EA">
      <w:start w:val="1"/>
      <w:numFmt w:val="decimal"/>
      <w:lvlText w:val="1.2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328D"/>
    <w:multiLevelType w:val="multilevel"/>
    <w:tmpl w:val="18C8366A"/>
    <w:lvl w:ilvl="0">
      <w:start w:val="1"/>
      <w:numFmt w:val="decimal"/>
      <w:lvlText w:val="%1."/>
      <w:lvlJc w:val="left"/>
      <w:pPr>
        <w:ind w:left="1260" w:hanging="900"/>
      </w:pPr>
      <w:rPr>
        <w:rFonts w:ascii="Times New Roman" w:eastAsia="Times New Roman" w:hAnsi="Times New Roman" w:cs="Times New Roman"/>
        <w:lang w:val="ru-RU"/>
      </w:rPr>
    </w:lvl>
    <w:lvl w:ilvl="1">
      <w:start w:val="1"/>
      <w:numFmt w:val="decimal"/>
      <w:isLgl/>
      <w:lvlText w:val="%1.%2."/>
      <w:lvlJc w:val="left"/>
      <w:pPr>
        <w:ind w:left="1440" w:hanging="108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ACD0A7D"/>
    <w:multiLevelType w:val="hybridMultilevel"/>
    <w:tmpl w:val="C03A1D0C"/>
    <w:lvl w:ilvl="0" w:tplc="3CA88B48">
      <w:start w:val="1"/>
      <w:numFmt w:val="decimal"/>
      <w:lvlText w:val="2.4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03179"/>
    <w:multiLevelType w:val="hybridMultilevel"/>
    <w:tmpl w:val="E7983712"/>
    <w:lvl w:ilvl="0" w:tplc="DFFEC06E">
      <w:start w:val="1"/>
      <w:numFmt w:val="decimal"/>
      <w:lvlText w:val="5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93B25"/>
    <w:multiLevelType w:val="hybridMultilevel"/>
    <w:tmpl w:val="D3BC576C"/>
    <w:lvl w:ilvl="0" w:tplc="22EC0818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20E30"/>
    <w:multiLevelType w:val="hybridMultilevel"/>
    <w:tmpl w:val="C696EC7E"/>
    <w:lvl w:ilvl="0" w:tplc="FA182102">
      <w:start w:val="1"/>
      <w:numFmt w:val="decimal"/>
      <w:lvlText w:val="5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B07C1"/>
    <w:multiLevelType w:val="hybridMultilevel"/>
    <w:tmpl w:val="6A2A6B84"/>
    <w:lvl w:ilvl="0" w:tplc="57861CDC">
      <w:start w:val="1"/>
      <w:numFmt w:val="decimal"/>
      <w:lvlText w:val="1.1.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5DA6C42"/>
    <w:multiLevelType w:val="hybridMultilevel"/>
    <w:tmpl w:val="B9E8673A"/>
    <w:lvl w:ilvl="0" w:tplc="DC3EB330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5A07D7"/>
    <w:multiLevelType w:val="hybridMultilevel"/>
    <w:tmpl w:val="48B26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FD23A9"/>
    <w:multiLevelType w:val="hybridMultilevel"/>
    <w:tmpl w:val="FA28545C"/>
    <w:lvl w:ilvl="0" w:tplc="C52CCF0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6022D7"/>
    <w:multiLevelType w:val="hybridMultilevel"/>
    <w:tmpl w:val="29D8B4CC"/>
    <w:lvl w:ilvl="0" w:tplc="5CEC2B8E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E2D0C"/>
    <w:multiLevelType w:val="hybridMultilevel"/>
    <w:tmpl w:val="596E3108"/>
    <w:lvl w:ilvl="0" w:tplc="0E7290CC">
      <w:start w:val="1"/>
      <w:numFmt w:val="decimal"/>
      <w:lvlText w:val="4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A40CF7"/>
    <w:multiLevelType w:val="hybridMultilevel"/>
    <w:tmpl w:val="D89A08D6"/>
    <w:lvl w:ilvl="0" w:tplc="76BC9724">
      <w:start w:val="1"/>
      <w:numFmt w:val="decimal"/>
      <w:lvlText w:val="1.7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1705B"/>
    <w:multiLevelType w:val="hybridMultilevel"/>
    <w:tmpl w:val="331411E6"/>
    <w:lvl w:ilvl="0" w:tplc="5970A1A4">
      <w:start w:val="2"/>
      <w:numFmt w:val="decimal"/>
      <w:lvlText w:val="1.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DF78E4"/>
    <w:multiLevelType w:val="hybridMultilevel"/>
    <w:tmpl w:val="6C6259B8"/>
    <w:lvl w:ilvl="0" w:tplc="8CD8DCE2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E73D7E"/>
    <w:multiLevelType w:val="hybridMultilevel"/>
    <w:tmpl w:val="B6767A00"/>
    <w:lvl w:ilvl="0" w:tplc="980ECD12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C826CC"/>
    <w:multiLevelType w:val="multilevel"/>
    <w:tmpl w:val="9FD2B5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38C369A"/>
    <w:multiLevelType w:val="hybridMultilevel"/>
    <w:tmpl w:val="17B86AB2"/>
    <w:lvl w:ilvl="0" w:tplc="0B724EC4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B96E30"/>
    <w:multiLevelType w:val="multilevel"/>
    <w:tmpl w:val="0BB0C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color w:val="auto"/>
      </w:rPr>
    </w:lvl>
  </w:abstractNum>
  <w:abstractNum w:abstractNumId="38" w15:restartNumberingAfterBreak="0">
    <w:nsid w:val="6CF70BC1"/>
    <w:multiLevelType w:val="multilevel"/>
    <w:tmpl w:val="3234688A"/>
    <w:lvl w:ilvl="0">
      <w:start w:val="1"/>
      <w:numFmt w:val="decimal"/>
      <w:pStyle w:val="3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3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30"/>
      <w:lvlText w:val="%1.%2.%3"/>
      <w:lvlJc w:val="left"/>
      <w:pPr>
        <w:tabs>
          <w:tab w:val="num" w:pos="407"/>
        </w:tabs>
        <w:ind w:left="180" w:firstLine="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12B4109"/>
    <w:multiLevelType w:val="hybridMultilevel"/>
    <w:tmpl w:val="4D587C30"/>
    <w:lvl w:ilvl="0" w:tplc="64325D9A">
      <w:start w:val="2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24C47"/>
    <w:multiLevelType w:val="hybridMultilevel"/>
    <w:tmpl w:val="886ABD96"/>
    <w:lvl w:ilvl="0" w:tplc="C7B6301A">
      <w:start w:val="1"/>
      <w:numFmt w:val="decimal"/>
      <w:lvlText w:val="5.1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E23210"/>
    <w:multiLevelType w:val="hybridMultilevel"/>
    <w:tmpl w:val="D64A6DF8"/>
    <w:lvl w:ilvl="0" w:tplc="1EFE54D8">
      <w:start w:val="1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326E28CE">
      <w:numFmt w:val="none"/>
      <w:lvlText w:val=""/>
      <w:lvlJc w:val="left"/>
      <w:pPr>
        <w:tabs>
          <w:tab w:val="num" w:pos="360"/>
        </w:tabs>
      </w:pPr>
    </w:lvl>
    <w:lvl w:ilvl="2" w:tplc="CA583C3E">
      <w:numFmt w:val="none"/>
      <w:lvlText w:val=""/>
      <w:lvlJc w:val="left"/>
      <w:pPr>
        <w:tabs>
          <w:tab w:val="num" w:pos="360"/>
        </w:tabs>
      </w:pPr>
    </w:lvl>
    <w:lvl w:ilvl="3" w:tplc="9A76452C">
      <w:numFmt w:val="none"/>
      <w:lvlText w:val=""/>
      <w:lvlJc w:val="left"/>
      <w:pPr>
        <w:tabs>
          <w:tab w:val="num" w:pos="360"/>
        </w:tabs>
      </w:pPr>
    </w:lvl>
    <w:lvl w:ilvl="4" w:tplc="F58452EE">
      <w:numFmt w:val="none"/>
      <w:lvlText w:val=""/>
      <w:lvlJc w:val="left"/>
      <w:pPr>
        <w:tabs>
          <w:tab w:val="num" w:pos="360"/>
        </w:tabs>
      </w:pPr>
    </w:lvl>
    <w:lvl w:ilvl="5" w:tplc="C8BEB8D6">
      <w:numFmt w:val="none"/>
      <w:lvlText w:val=""/>
      <w:lvlJc w:val="left"/>
      <w:pPr>
        <w:tabs>
          <w:tab w:val="num" w:pos="360"/>
        </w:tabs>
      </w:pPr>
    </w:lvl>
    <w:lvl w:ilvl="6" w:tplc="8AD81ADE">
      <w:numFmt w:val="none"/>
      <w:lvlText w:val=""/>
      <w:lvlJc w:val="left"/>
      <w:pPr>
        <w:tabs>
          <w:tab w:val="num" w:pos="360"/>
        </w:tabs>
      </w:pPr>
    </w:lvl>
    <w:lvl w:ilvl="7" w:tplc="0980D0F8">
      <w:numFmt w:val="none"/>
      <w:lvlText w:val=""/>
      <w:lvlJc w:val="left"/>
      <w:pPr>
        <w:tabs>
          <w:tab w:val="num" w:pos="360"/>
        </w:tabs>
      </w:pPr>
    </w:lvl>
    <w:lvl w:ilvl="8" w:tplc="41DAD37C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E45040A"/>
    <w:multiLevelType w:val="hybridMultilevel"/>
    <w:tmpl w:val="72B4CB46"/>
    <w:lvl w:ilvl="0" w:tplc="CF2EC35E">
      <w:start w:val="1"/>
      <w:numFmt w:val="decimal"/>
      <w:lvlText w:val="5.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1"/>
  </w:num>
  <w:num w:numId="3">
    <w:abstractNumId w:val="8"/>
  </w:num>
  <w:num w:numId="4">
    <w:abstractNumId w:val="7"/>
  </w:num>
  <w:num w:numId="5">
    <w:abstractNumId w:val="14"/>
  </w:num>
  <w:num w:numId="6">
    <w:abstractNumId w:val="35"/>
  </w:num>
  <w:num w:numId="7">
    <w:abstractNumId w:val="20"/>
  </w:num>
  <w:num w:numId="8">
    <w:abstractNumId w:val="27"/>
  </w:num>
  <w:num w:numId="9">
    <w:abstractNumId w:val="9"/>
  </w:num>
  <w:num w:numId="10">
    <w:abstractNumId w:val="38"/>
  </w:num>
  <w:num w:numId="11">
    <w:abstractNumId w:val="15"/>
  </w:num>
  <w:num w:numId="12">
    <w:abstractNumId w:val="30"/>
  </w:num>
  <w:num w:numId="13">
    <w:abstractNumId w:val="22"/>
  </w:num>
  <w:num w:numId="14">
    <w:abstractNumId w:val="40"/>
  </w:num>
  <w:num w:numId="15">
    <w:abstractNumId w:val="24"/>
  </w:num>
  <w:num w:numId="16">
    <w:abstractNumId w:val="23"/>
  </w:num>
  <w:num w:numId="17">
    <w:abstractNumId w:val="33"/>
  </w:num>
  <w:num w:numId="18">
    <w:abstractNumId w:val="29"/>
  </w:num>
  <w:num w:numId="19">
    <w:abstractNumId w:val="25"/>
  </w:num>
  <w:num w:numId="20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0"/>
  </w:num>
  <w:num w:numId="43">
    <w:abstractNumId w:val="3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1F9"/>
    <w:rsid w:val="00363C68"/>
    <w:rsid w:val="005C621A"/>
    <w:rsid w:val="00B36919"/>
    <w:rsid w:val="00C161F9"/>
    <w:rsid w:val="00C40273"/>
    <w:rsid w:val="00C9548B"/>
    <w:rsid w:val="00FC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4EBAFB-C22A-44A1-9807-815046DD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aliases w:val="Document Header1"/>
    <w:basedOn w:val="a"/>
    <w:next w:val="a"/>
    <w:link w:val="11"/>
    <w:qFormat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1">
    <w:name w:val="heading 2"/>
    <w:basedOn w:val="a"/>
    <w:next w:val="a"/>
    <w:link w:val="22"/>
    <w:qFormat/>
    <w:pPr>
      <w:keepNext/>
      <w:spacing w:after="0" w:line="240" w:lineRule="auto"/>
      <w:ind w:left="658"/>
      <w:outlineLvl w:val="1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1">
    <w:name w:val="heading 3"/>
    <w:basedOn w:val="a"/>
    <w:next w:val="a"/>
    <w:link w:val="32"/>
    <w:qFormat/>
    <w:pPr>
      <w:keepNext/>
      <w:pBdr>
        <w:bottom w:val="single" w:sz="12" w:space="1" w:color="auto"/>
      </w:pBdr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pPr>
      <w:keepNext/>
      <w:widowControl w:val="0"/>
      <w:autoSpaceDE w:val="0"/>
      <w:autoSpaceDN w:val="0"/>
      <w:adjustRightInd w:val="0"/>
      <w:spacing w:before="180" w:after="0" w:line="260" w:lineRule="auto"/>
      <w:outlineLvl w:val="3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pPr>
      <w:keepNext/>
      <w:suppressAutoHyphens/>
      <w:spacing w:before="120" w:after="0" w:line="240" w:lineRule="auto"/>
      <w:jc w:val="center"/>
      <w:outlineLvl w:val="6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pPr>
      <w:keepNext/>
      <w:tabs>
        <w:tab w:val="num" w:pos="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"/>
    <w:basedOn w:val="a0"/>
    <w:link w:val="1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2">
    <w:name w:val="Заголовок 2 Знак"/>
    <w:basedOn w:val="a0"/>
    <w:link w:val="21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32">
    <w:name w:val="Заголовок 3 Знак"/>
    <w:basedOn w:val="a0"/>
    <w:link w:val="3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50">
    <w:name w:val="Заголовок 5 Знак"/>
    <w:basedOn w:val="a0"/>
    <w:link w:val="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b/>
      <w:snapToGrid w:val="0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semiHidden/>
  </w:style>
  <w:style w:type="paragraph" w:styleId="a3">
    <w:name w:val="Body Text Indent"/>
    <w:basedOn w:val="a"/>
    <w:link w:val="a4"/>
    <w:pPr>
      <w:spacing w:after="0" w:line="240" w:lineRule="auto"/>
      <w:ind w:firstLine="6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character" w:customStyle="1" w:styleId="a4">
    <w:name w:val="Основной текст с отступом Знак"/>
    <w:basedOn w:val="a0"/>
    <w:link w:val="a3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styleId="33">
    <w:name w:val="Body Text Indent 3"/>
    <w:basedOn w:val="a"/>
    <w:link w:val="34"/>
    <w:pPr>
      <w:spacing w:after="0" w:line="240" w:lineRule="auto"/>
      <w:ind w:hanging="284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"/>
    <w:link w:val="36"/>
    <w:pPr>
      <w:spacing w:after="0" w:line="240" w:lineRule="auto"/>
      <w:jc w:val="both"/>
    </w:pPr>
    <w:rPr>
      <w:rFonts w:ascii="Arial" w:eastAsia="Times New Roman" w:hAnsi="Arial" w:cs="Times New Roman"/>
      <w:snapToGrid w:val="0"/>
      <w:szCs w:val="20"/>
      <w:lang w:eastAsia="ru-RU"/>
    </w:rPr>
  </w:style>
  <w:style w:type="character" w:customStyle="1" w:styleId="36">
    <w:name w:val="Основной текст 3 Знак"/>
    <w:basedOn w:val="a0"/>
    <w:link w:val="35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</w:style>
  <w:style w:type="paragraph" w:styleId="a8">
    <w:name w:val="header"/>
    <w:aliases w:val="h"/>
    <w:basedOn w:val="a"/>
    <w:link w:val="a9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aliases w:val="h Знак"/>
    <w:basedOn w:val="a0"/>
    <w:link w:val="a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qFormat/>
    <w:rPr>
      <w:b/>
      <w:bCs/>
    </w:rPr>
  </w:style>
  <w:style w:type="paragraph" w:styleId="ae">
    <w:name w:val="Balloon Text"/>
    <w:basedOn w:val="a"/>
    <w:link w:val="af"/>
    <w:uiPriority w:val="99"/>
    <w:semiHidden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pPr>
      <w:spacing w:after="0" w:line="240" w:lineRule="auto"/>
      <w:ind w:left="-567" w:right="-666"/>
      <w:jc w:val="both"/>
    </w:pPr>
    <w:rPr>
      <w:rFonts w:ascii="Times New Roman" w:eastAsia="Times New Roman" w:hAnsi="Times New Roman" w:cs="Times New Roman"/>
      <w:i/>
      <w:outline/>
      <w:shadow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</w:style>
  <w:style w:type="table" w:styleId="-1">
    <w:name w:val="Table Web 1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3">
    <w:name w:val="annotation reference"/>
    <w:uiPriority w:val="99"/>
    <w:rPr>
      <w:sz w:val="16"/>
      <w:szCs w:val="16"/>
    </w:rPr>
  </w:style>
  <w:style w:type="paragraph" w:styleId="af4">
    <w:name w:val="annotation text"/>
    <w:basedOn w:val="a"/>
    <w:link w:val="a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rPr>
      <w:b/>
      <w:bCs/>
    </w:rPr>
  </w:style>
  <w:style w:type="character" w:customStyle="1" w:styleId="af7">
    <w:name w:val="Тема примечания Знак"/>
    <w:basedOn w:val="af5"/>
    <w:link w:val="a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41">
    <w:name w:val="Знак Знак4 Знак Знак Знак Знак"/>
    <w:basedOn w:val="a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styleId="af8">
    <w:name w:val="Hyperlink"/>
    <w:rPr>
      <w:color w:val="0000FF"/>
      <w:u w:val="single"/>
    </w:rPr>
  </w:style>
  <w:style w:type="paragraph" w:customStyle="1" w:styleId="af9">
    <w:name w:val="Знак"/>
    <w:basedOn w:val="a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styleId="afa">
    <w:name w:val="Document Map"/>
    <w:basedOn w:val="a"/>
    <w:link w:val="afb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b">
    <w:name w:val="Схема документа Знак"/>
    <w:basedOn w:val="a0"/>
    <w:link w:val="af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00">
    <w:name w:val="10"/>
    <w:basedOn w:val="a"/>
    <w:pPr>
      <w:spacing w:after="200" w:line="276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Знак Знак4 Знак Знак"/>
    <w:basedOn w:val="a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5">
    <w:name w:val="Нет списка2"/>
    <w:next w:val="a2"/>
    <w:uiPriority w:val="99"/>
    <w:semiHidden/>
    <w:unhideWhenUsed/>
  </w:style>
  <w:style w:type="paragraph" w:customStyle="1" w:styleId="SerjoshaSurzhin">
    <w:name w:val="Serjosha_Surzhin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14">
    <w:name w:val="toc 1"/>
    <w:basedOn w:val="a"/>
    <w:next w:val="a"/>
    <w:autoRedefine/>
    <w:pPr>
      <w:tabs>
        <w:tab w:val="right" w:leader="dot" w:pos="14940"/>
      </w:tabs>
      <w:spacing w:after="0" w:line="240" w:lineRule="auto"/>
    </w:pPr>
    <w:rPr>
      <w:rFonts w:ascii="Times New Roman" w:eastAsia="Times New Roman" w:hAnsi="Times New Roman" w:cs="Times New Roman"/>
      <w:b/>
      <w:bCs/>
      <w:shadow/>
      <w:noProof/>
      <w:color w:val="333399"/>
      <w:sz w:val="18"/>
      <w:szCs w:val="18"/>
      <w:lang w:eastAsia="ru-RU"/>
    </w:rPr>
  </w:style>
  <w:style w:type="paragraph" w:styleId="26">
    <w:name w:val="Body Text Indent 2"/>
    <w:basedOn w:val="a"/>
    <w:link w:val="2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0"/>
    <w:link w:val="26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7">
    <w:name w:val="Нет списка3"/>
    <w:next w:val="a2"/>
    <w:uiPriority w:val="99"/>
    <w:semiHidden/>
    <w:unhideWhenUsed/>
  </w:style>
  <w:style w:type="numbering" w:customStyle="1" w:styleId="111">
    <w:name w:val="Нет списка111"/>
    <w:next w:val="a2"/>
    <w:uiPriority w:val="99"/>
    <w:semiHidden/>
    <w:unhideWhenUsed/>
  </w:style>
  <w:style w:type="paragraph" w:customStyle="1" w:styleId="afc">
    <w:basedOn w:val="a"/>
    <w:next w:val="afd"/>
    <w:link w:val="afe"/>
    <w:qFormat/>
    <w:pPr>
      <w:tabs>
        <w:tab w:val="left" w:pos="-284"/>
      </w:tabs>
      <w:spacing w:after="0" w:line="240" w:lineRule="auto"/>
      <w:ind w:left="-284"/>
      <w:jc w:val="center"/>
    </w:pPr>
    <w:rPr>
      <w:b/>
      <w:sz w:val="24"/>
      <w:lang w:val="x-none" w:eastAsia="x-none"/>
    </w:rPr>
  </w:style>
  <w:style w:type="character" w:customStyle="1" w:styleId="afe">
    <w:name w:val="Название Знак"/>
    <w:link w:val="afc"/>
    <w:rPr>
      <w:b/>
      <w:sz w:val="24"/>
      <w:lang w:val="x-none" w:eastAsia="x-none"/>
    </w:rPr>
  </w:style>
  <w:style w:type="paragraph" w:customStyle="1" w:styleId="15">
    <w:name w:val="Обычный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customStyle="1" w:styleId="16">
    <w:name w:val="Цитата1"/>
    <w:basedOn w:val="15"/>
    <w:pPr>
      <w:ind w:left="709" w:right="43" w:hanging="709"/>
    </w:pPr>
    <w:rPr>
      <w:sz w:val="24"/>
      <w:lang w:val="ru-RU"/>
    </w:rPr>
  </w:style>
  <w:style w:type="paragraph" w:styleId="aff">
    <w:name w:val="Subtitle"/>
    <w:basedOn w:val="a"/>
    <w:link w:val="aff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ff0">
    <w:name w:val="Подзаголовок Знак"/>
    <w:basedOn w:val="a0"/>
    <w:link w:val="af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emailstyle17">
    <w:name w:val="emailstyle17"/>
    <w:semiHidden/>
    <w:rPr>
      <w:rFonts w:ascii="Arial" w:hAnsi="Arial" w:cs="Arial" w:hint="default"/>
      <w:color w:val="000080"/>
    </w:rPr>
  </w:style>
  <w:style w:type="character" w:styleId="aff1">
    <w:name w:val="footnote reference"/>
    <w:rPr>
      <w:vertAlign w:val="superscript"/>
    </w:rPr>
  </w:style>
  <w:style w:type="paragraph" w:styleId="aff2">
    <w:name w:val="List"/>
    <w:basedOn w:val="a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footnote text"/>
    <w:basedOn w:val="a"/>
    <w:link w:val="a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annikov">
    <w:name w:val="Sannikov"/>
    <w:semiHidden/>
    <w:rPr>
      <w:rFonts w:ascii="Arial" w:hAnsi="Arial" w:cs="Arial"/>
      <w:color w:val="000080"/>
      <w:sz w:val="20"/>
      <w:szCs w:val="20"/>
    </w:rPr>
  </w:style>
  <w:style w:type="paragraph" w:customStyle="1" w:styleId="aff5">
    <w:name w:val="Обычный т"/>
    <w:basedOn w:val="a"/>
    <w:pPr>
      <w:spacing w:after="0" w:line="240" w:lineRule="auto"/>
    </w:pPr>
    <w:rPr>
      <w:rFonts w:ascii="Times New Roman" w:eastAsia="Times New Roman" w:hAnsi="Times New Roman" w:cs="Times New Roman"/>
      <w:spacing w:val="1"/>
      <w:w w:val="80"/>
      <w:lang w:eastAsia="ru-RU"/>
    </w:rPr>
  </w:style>
  <w:style w:type="paragraph" w:customStyle="1" w:styleId="aff6">
    <w:name w:val="Заголовок ответа"/>
    <w:basedOn w:val="a"/>
    <w:next w:val="a"/>
    <w:pPr>
      <w:pBdr>
        <w:left w:val="single" w:sz="18" w:space="1" w:color="auto"/>
      </w:pBdr>
      <w:shd w:val="pct10" w:color="auto" w:fill="FFFFFF"/>
      <w:spacing w:after="0" w:line="240" w:lineRule="auto"/>
      <w:ind w:left="1080" w:hanging="1080"/>
      <w:outlineLvl w:val="0"/>
    </w:pPr>
    <w:rPr>
      <w:rFonts w:ascii="Arial" w:eastAsia="Times New Roman" w:hAnsi="Arial" w:cs="Times New Roman"/>
      <w:b/>
      <w:noProof/>
      <w:sz w:val="20"/>
      <w:szCs w:val="20"/>
      <w:lang w:val="en-US" w:bidi="he-IL"/>
    </w:rPr>
  </w:style>
  <w:style w:type="paragraph" w:customStyle="1" w:styleId="aff7">
    <w:name w:val="Знак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harCharCharCharCharCharCharCharCharCharCharChar">
    <w:name w:val="Знак Char Char Знак Знак Char Char Знак Char Char Знак Char Char Знак Знак Знак Знак Знак Char Char Знак Char Char"/>
    <w:basedOn w:val="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after="0" w:line="240" w:lineRule="auto"/>
      <w:ind w:left="3600"/>
    </w:pPr>
    <w:rPr>
      <w:rFonts w:ascii="Arial" w:eastAsia="Times New Roman" w:hAnsi="Arial" w:cs="Arial"/>
      <w:noProof/>
      <w:sz w:val="18"/>
      <w:szCs w:val="18"/>
      <w:lang w:eastAsia="ru-RU"/>
    </w:rPr>
  </w:style>
  <w:style w:type="character" w:customStyle="1" w:styleId="ntext21">
    <w:name w:val="ntext21"/>
    <w:rPr>
      <w:rFonts w:ascii="Verdana" w:hAnsi="Verdana" w:hint="default"/>
      <w:b w:val="0"/>
      <w:bCs w:val="0"/>
      <w:strike w:val="0"/>
      <w:dstrike w:val="0"/>
      <w:color w:val="333333"/>
      <w:sz w:val="20"/>
      <w:szCs w:val="20"/>
      <w:u w:val="none"/>
      <w:effect w:val="none"/>
    </w:rPr>
  </w:style>
  <w:style w:type="paragraph" w:customStyle="1" w:styleId="112">
    <w:name w:val="заголовок 11"/>
    <w:basedOn w:val="a"/>
    <w:next w:val="a"/>
    <w:pPr>
      <w:keepNext/>
      <w:snapToGri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lang w:eastAsia="ru-RU"/>
    </w:rPr>
  </w:style>
  <w:style w:type="paragraph" w:customStyle="1" w:styleId="ConsCell">
    <w:name w:val="ConsCell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f8">
    <w:name w:val="Стиль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pPr>
      <w:widowControl w:val="0"/>
      <w:spacing w:after="0" w:line="240" w:lineRule="auto"/>
      <w:jc w:val="both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Normal1">
    <w:name w:val="Normal1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grame">
    <w:name w:val="grame"/>
  </w:style>
  <w:style w:type="paragraph" w:styleId="HTML">
    <w:name w:val="HTML Preformatted"/>
    <w:basedOn w:val="a"/>
    <w:link w:val="HTML0"/>
    <w:pPr>
      <w:spacing w:after="60" w:line="240" w:lineRule="auto"/>
      <w:jc w:val="both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f9">
    <w:name w:val="Date"/>
    <w:basedOn w:val="a"/>
    <w:next w:val="a"/>
    <w:link w:val="affa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ffa">
    <w:name w:val="Дата Знак"/>
    <w:basedOn w:val="a0"/>
    <w:link w:val="aff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ffb">
    <w:name w:val="Note Heading"/>
    <w:basedOn w:val="a"/>
    <w:next w:val="a"/>
    <w:link w:val="affc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c">
    <w:name w:val="Заголовок записки Знак"/>
    <w:basedOn w:val="a0"/>
    <w:link w:val="aff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">
    <w:name w:val="Стиль1"/>
    <w:basedOn w:val="a"/>
    <w:pPr>
      <w:keepNext/>
      <w:keepLines/>
      <w:widowControl w:val="0"/>
      <w:numPr>
        <w:numId w:val="9"/>
      </w:numPr>
      <w:suppressLineNumbers/>
      <w:suppressAutoHyphens/>
      <w:spacing w:after="6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Стиль2"/>
    <w:basedOn w:val="20"/>
    <w:pPr>
      <w:keepNext/>
      <w:keepLines/>
      <w:numPr>
        <w:ilvl w:val="1"/>
      </w:numPr>
      <w:suppressLineNumbers/>
      <w:suppressAutoHyphens/>
      <w:autoSpaceDE/>
      <w:autoSpaceDN/>
      <w:adjustRightInd/>
      <w:spacing w:before="0" w:after="60" w:line="240" w:lineRule="auto"/>
      <w:jc w:val="both"/>
    </w:pPr>
    <w:rPr>
      <w:b/>
      <w:sz w:val="24"/>
      <w:szCs w:val="20"/>
    </w:rPr>
  </w:style>
  <w:style w:type="paragraph" w:styleId="20">
    <w:name w:val="List Number 2"/>
    <w:basedOn w:val="a"/>
    <w:pPr>
      <w:widowControl w:val="0"/>
      <w:numPr>
        <w:ilvl w:val="2"/>
        <w:numId w:val="9"/>
      </w:numPr>
      <w:tabs>
        <w:tab w:val="num" w:pos="432"/>
      </w:tabs>
      <w:autoSpaceDE w:val="0"/>
      <w:autoSpaceDN w:val="0"/>
      <w:adjustRightInd w:val="0"/>
      <w:spacing w:before="180" w:after="0" w:line="260" w:lineRule="auto"/>
      <w:ind w:left="432" w:hanging="432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3">
    <w:name w:val="Стиль3 Знак Знак"/>
    <w:basedOn w:val="26"/>
    <w:link w:val="38"/>
    <w:pPr>
      <w:widowControl w:val="0"/>
      <w:numPr>
        <w:numId w:val="10"/>
      </w:numPr>
      <w:tabs>
        <w:tab w:val="clear" w:pos="432"/>
        <w:tab w:val="num" w:pos="2880"/>
      </w:tabs>
      <w:adjustRightInd w:val="0"/>
      <w:spacing w:after="0" w:line="240" w:lineRule="auto"/>
      <w:ind w:left="2880" w:hanging="180"/>
      <w:jc w:val="both"/>
      <w:textAlignment w:val="baseline"/>
    </w:pPr>
    <w:rPr>
      <w:sz w:val="24"/>
      <w:lang w:val="x-none" w:eastAsia="x-none"/>
    </w:rPr>
  </w:style>
  <w:style w:type="character" w:customStyle="1" w:styleId="38">
    <w:name w:val="Стиль3 Знак Знак Знак"/>
    <w:link w:val="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30">
    <w:name w:val="Стиль3"/>
    <w:basedOn w:val="26"/>
    <w:pPr>
      <w:widowControl w:val="0"/>
      <w:numPr>
        <w:ilvl w:val="2"/>
        <w:numId w:val="10"/>
      </w:numPr>
      <w:tabs>
        <w:tab w:val="clear" w:pos="407"/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 w:val="24"/>
    </w:rPr>
  </w:style>
  <w:style w:type="paragraph" w:customStyle="1" w:styleId="affd">
    <w:name w:val="Раздел"/>
    <w:basedOn w:val="a"/>
    <w:pPr>
      <w:spacing w:after="360" w:line="240" w:lineRule="auto"/>
      <w:ind w:firstLine="425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e">
    <w:name w:val="Ñòèëü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table" w:customStyle="1" w:styleId="17">
    <w:name w:val="Сетка таблицы1"/>
    <w:basedOn w:val="a1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caption"/>
    <w:basedOn w:val="a"/>
    <w:next w:val="a"/>
    <w:qFormat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f0">
    <w:name w:val="Основной шрифт"/>
    <w:semiHidden/>
  </w:style>
  <w:style w:type="paragraph" w:styleId="afff1">
    <w:name w:val="endnote text"/>
    <w:basedOn w:val="a"/>
    <w:link w:val="afff2"/>
    <w:pPr>
      <w:widowControl w:val="0"/>
      <w:autoSpaceDE w:val="0"/>
      <w:autoSpaceDN w:val="0"/>
      <w:adjustRightInd w:val="0"/>
      <w:spacing w:before="180" w:after="0" w:line="26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2">
    <w:name w:val="Текст концевой сноски Знак"/>
    <w:basedOn w:val="a0"/>
    <w:link w:val="aff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3">
    <w:name w:val="endnote reference"/>
    <w:rPr>
      <w:vertAlign w:val="superscript"/>
    </w:rPr>
  </w:style>
  <w:style w:type="numbering" w:customStyle="1" w:styleId="1111">
    <w:name w:val="Нет списка1111"/>
    <w:next w:val="a2"/>
    <w:semiHidden/>
  </w:style>
  <w:style w:type="numbering" w:customStyle="1" w:styleId="11111">
    <w:name w:val="Нет списка11111"/>
    <w:next w:val="a2"/>
    <w:semiHidden/>
  </w:style>
  <w:style w:type="numbering" w:customStyle="1" w:styleId="211">
    <w:name w:val="Нет списка21"/>
    <w:next w:val="a2"/>
    <w:semiHidden/>
  </w:style>
  <w:style w:type="numbering" w:customStyle="1" w:styleId="310">
    <w:name w:val="Нет списка31"/>
    <w:next w:val="a2"/>
    <w:semiHidden/>
  </w:style>
  <w:style w:type="numbering" w:customStyle="1" w:styleId="43">
    <w:name w:val="Нет списка4"/>
    <w:next w:val="a2"/>
    <w:semiHidden/>
  </w:style>
  <w:style w:type="numbering" w:customStyle="1" w:styleId="120">
    <w:name w:val="Нет списка12"/>
    <w:next w:val="a2"/>
    <w:semiHidden/>
  </w:style>
  <w:style w:type="numbering" w:customStyle="1" w:styleId="2110">
    <w:name w:val="Нет списка211"/>
    <w:next w:val="a2"/>
    <w:semiHidden/>
  </w:style>
  <w:style w:type="numbering" w:customStyle="1" w:styleId="311">
    <w:name w:val="Нет списка311"/>
    <w:next w:val="a2"/>
    <w:semiHidden/>
  </w:style>
  <w:style w:type="numbering" w:customStyle="1" w:styleId="51">
    <w:name w:val="Нет списка5"/>
    <w:next w:val="a2"/>
    <w:uiPriority w:val="99"/>
    <w:semiHidden/>
    <w:unhideWhenUsed/>
  </w:style>
  <w:style w:type="paragraph" w:styleId="afff4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ункт-3"/>
    <w:basedOn w:val="a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m">
    <w:name w:val="m_ПростойТекст"/>
    <w:basedOn w:val="a"/>
    <w:link w:val="m0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m0">
    <w:name w:val="m_ПростойТекст Знак"/>
    <w:link w:val="m"/>
    <w:locked/>
    <w:rPr>
      <w:rFonts w:ascii="Times New Roman" w:eastAsia="Calibri" w:hAnsi="Times New Roman" w:cs="Times New Roman"/>
      <w:sz w:val="24"/>
      <w:szCs w:val="24"/>
      <w:lang w:eastAsia="ru-RU"/>
    </w:rPr>
  </w:style>
  <w:style w:type="numbering" w:customStyle="1" w:styleId="111111">
    <w:name w:val="Нет списка111111"/>
    <w:next w:val="a2"/>
    <w:semiHidden/>
  </w:style>
  <w:style w:type="character" w:styleId="afff5">
    <w:name w:val="FollowedHyperlink"/>
    <w:uiPriority w:val="99"/>
    <w:unhideWhenUsed/>
    <w:rPr>
      <w:color w:val="800080"/>
      <w:u w:val="single"/>
    </w:rPr>
  </w:style>
  <w:style w:type="numbering" w:customStyle="1" w:styleId="61">
    <w:name w:val="Нет списка6"/>
    <w:next w:val="a2"/>
    <w:uiPriority w:val="99"/>
    <w:semiHidden/>
    <w:unhideWhenUsed/>
  </w:style>
  <w:style w:type="numbering" w:customStyle="1" w:styleId="130">
    <w:name w:val="Нет списка13"/>
    <w:next w:val="a2"/>
    <w:uiPriority w:val="99"/>
    <w:semiHidden/>
    <w:unhideWhenUsed/>
  </w:style>
  <w:style w:type="table" w:customStyle="1" w:styleId="28">
    <w:name w:val="Сетка таблицы2"/>
    <w:basedOn w:val="a1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</w:style>
  <w:style w:type="numbering" w:customStyle="1" w:styleId="1112">
    <w:name w:val="Нет списка1112"/>
    <w:next w:val="a2"/>
    <w:semiHidden/>
  </w:style>
  <w:style w:type="numbering" w:customStyle="1" w:styleId="220">
    <w:name w:val="Нет списка22"/>
    <w:next w:val="a2"/>
    <w:semiHidden/>
  </w:style>
  <w:style w:type="numbering" w:customStyle="1" w:styleId="320">
    <w:name w:val="Нет списка32"/>
    <w:next w:val="a2"/>
    <w:semiHidden/>
  </w:style>
  <w:style w:type="numbering" w:customStyle="1" w:styleId="410">
    <w:name w:val="Нет списка41"/>
    <w:next w:val="a2"/>
    <w:semiHidden/>
  </w:style>
  <w:style w:type="numbering" w:customStyle="1" w:styleId="121">
    <w:name w:val="Нет списка121"/>
    <w:next w:val="a2"/>
    <w:semiHidden/>
  </w:style>
  <w:style w:type="numbering" w:customStyle="1" w:styleId="212">
    <w:name w:val="Нет списка212"/>
    <w:next w:val="a2"/>
    <w:semiHidden/>
  </w:style>
  <w:style w:type="numbering" w:customStyle="1" w:styleId="312">
    <w:name w:val="Нет списка312"/>
    <w:next w:val="a2"/>
    <w:semiHidden/>
  </w:style>
  <w:style w:type="numbering" w:customStyle="1" w:styleId="510">
    <w:name w:val="Нет списка51"/>
    <w:next w:val="a2"/>
    <w:uiPriority w:val="99"/>
    <w:semiHidden/>
    <w:unhideWhenUsed/>
  </w:style>
  <w:style w:type="numbering" w:customStyle="1" w:styleId="11112">
    <w:name w:val="Нет списка11112"/>
    <w:next w:val="a2"/>
    <w:semiHidden/>
  </w:style>
  <w:style w:type="paragraph" w:styleId="afd">
    <w:name w:val="Title"/>
    <w:basedOn w:val="a"/>
    <w:next w:val="a"/>
    <w:link w:val="afff6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6">
    <w:name w:val="Заголовок Знак"/>
    <w:basedOn w:val="a0"/>
    <w:link w:val="afd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71">
    <w:name w:val="Нет списка7"/>
    <w:next w:val="a2"/>
    <w:semiHidden/>
  </w:style>
  <w:style w:type="table" w:customStyle="1" w:styleId="39">
    <w:name w:val="Сетка таблицы3"/>
    <w:basedOn w:val="a1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2"/>
    <w:uiPriority w:val="99"/>
    <w:semiHidden/>
    <w:unhideWhenUsed/>
  </w:style>
  <w:style w:type="table" w:customStyle="1" w:styleId="-11">
    <w:name w:val="Веб-таблица 11"/>
    <w:basedOn w:val="a1"/>
    <w:next w:val="-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4">
    <w:name w:val="Знак Знак4 Знак Знак Знак Знак"/>
    <w:basedOn w:val="a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paragraph" w:customStyle="1" w:styleId="afff7">
    <w:name w:val="Знак"/>
    <w:basedOn w:val="a"/>
    <w:pPr>
      <w:spacing w:line="240" w:lineRule="exact"/>
    </w:pPr>
    <w:rPr>
      <w:rFonts w:ascii="Verdana" w:eastAsia="Times New Roman" w:hAnsi="Verdana" w:cs="Times New Roman"/>
      <w:color w:val="000000"/>
      <w:sz w:val="24"/>
      <w:szCs w:val="24"/>
      <w:lang w:val="en-US"/>
    </w:rPr>
  </w:style>
  <w:style w:type="numbering" w:customStyle="1" w:styleId="230">
    <w:name w:val="Нет списка23"/>
    <w:next w:val="a2"/>
    <w:uiPriority w:val="99"/>
    <w:semiHidden/>
    <w:unhideWhenUsed/>
  </w:style>
  <w:style w:type="numbering" w:customStyle="1" w:styleId="330">
    <w:name w:val="Нет списка33"/>
    <w:next w:val="a2"/>
    <w:uiPriority w:val="99"/>
    <w:semiHidden/>
    <w:unhideWhenUsed/>
  </w:style>
  <w:style w:type="numbering" w:customStyle="1" w:styleId="113">
    <w:name w:val="Нет списка113"/>
    <w:next w:val="a2"/>
    <w:uiPriority w:val="99"/>
    <w:semiHidden/>
    <w:unhideWhenUsed/>
  </w:style>
  <w:style w:type="paragraph" w:customStyle="1" w:styleId="afff8">
    <w:basedOn w:val="a"/>
    <w:next w:val="afd"/>
    <w:qFormat/>
    <w:pPr>
      <w:tabs>
        <w:tab w:val="left" w:pos="-284"/>
      </w:tabs>
      <w:spacing w:after="0" w:line="240" w:lineRule="auto"/>
      <w:ind w:left="-284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table" w:customStyle="1" w:styleId="114">
    <w:name w:val="Сетка таблицы11"/>
    <w:basedOn w:val="a1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">
    <w:name w:val="Нет списка1113"/>
    <w:next w:val="a2"/>
    <w:semiHidden/>
  </w:style>
  <w:style w:type="numbering" w:customStyle="1" w:styleId="11113">
    <w:name w:val="Нет списка11113"/>
    <w:next w:val="a2"/>
    <w:semiHidden/>
  </w:style>
  <w:style w:type="numbering" w:customStyle="1" w:styleId="213">
    <w:name w:val="Нет списка213"/>
    <w:next w:val="a2"/>
    <w:semiHidden/>
  </w:style>
  <w:style w:type="numbering" w:customStyle="1" w:styleId="313">
    <w:name w:val="Нет списка313"/>
    <w:next w:val="a2"/>
    <w:semiHidden/>
  </w:style>
  <w:style w:type="numbering" w:customStyle="1" w:styleId="420">
    <w:name w:val="Нет списка42"/>
    <w:next w:val="a2"/>
    <w:semiHidden/>
  </w:style>
  <w:style w:type="numbering" w:customStyle="1" w:styleId="122">
    <w:name w:val="Нет списка122"/>
    <w:next w:val="a2"/>
    <w:semiHidden/>
  </w:style>
  <w:style w:type="numbering" w:customStyle="1" w:styleId="2111">
    <w:name w:val="Нет списка2111"/>
    <w:next w:val="a2"/>
    <w:semiHidden/>
  </w:style>
  <w:style w:type="numbering" w:customStyle="1" w:styleId="3111">
    <w:name w:val="Нет списка3111"/>
    <w:next w:val="a2"/>
    <w:semiHidden/>
  </w:style>
  <w:style w:type="numbering" w:customStyle="1" w:styleId="52">
    <w:name w:val="Нет списка52"/>
    <w:next w:val="a2"/>
    <w:uiPriority w:val="99"/>
    <w:semiHidden/>
    <w:unhideWhenUsed/>
  </w:style>
  <w:style w:type="numbering" w:customStyle="1" w:styleId="111112">
    <w:name w:val="Нет списка111112"/>
    <w:next w:val="a2"/>
    <w:semiHidden/>
  </w:style>
  <w:style w:type="numbering" w:customStyle="1" w:styleId="610">
    <w:name w:val="Нет списка61"/>
    <w:next w:val="a2"/>
    <w:uiPriority w:val="99"/>
    <w:semiHidden/>
    <w:unhideWhenUsed/>
  </w:style>
  <w:style w:type="numbering" w:customStyle="1" w:styleId="131">
    <w:name w:val="Нет списка131"/>
    <w:next w:val="a2"/>
    <w:uiPriority w:val="99"/>
    <w:semiHidden/>
    <w:unhideWhenUsed/>
  </w:style>
  <w:style w:type="table" w:customStyle="1" w:styleId="214">
    <w:name w:val="Сетка таблицы21"/>
    <w:basedOn w:val="a1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">
    <w:name w:val="Нет списка1121"/>
    <w:next w:val="a2"/>
    <w:semiHidden/>
  </w:style>
  <w:style w:type="numbering" w:customStyle="1" w:styleId="11121">
    <w:name w:val="Нет списка11121"/>
    <w:next w:val="a2"/>
    <w:semiHidden/>
  </w:style>
  <w:style w:type="numbering" w:customStyle="1" w:styleId="221">
    <w:name w:val="Нет списка221"/>
    <w:next w:val="a2"/>
    <w:semiHidden/>
  </w:style>
  <w:style w:type="numbering" w:customStyle="1" w:styleId="321">
    <w:name w:val="Нет списка321"/>
    <w:next w:val="a2"/>
    <w:semiHidden/>
  </w:style>
  <w:style w:type="numbering" w:customStyle="1" w:styleId="411">
    <w:name w:val="Нет списка411"/>
    <w:next w:val="a2"/>
    <w:semiHidden/>
  </w:style>
  <w:style w:type="numbering" w:customStyle="1" w:styleId="1211">
    <w:name w:val="Нет списка1211"/>
    <w:next w:val="a2"/>
    <w:semiHidden/>
  </w:style>
  <w:style w:type="numbering" w:customStyle="1" w:styleId="2121">
    <w:name w:val="Нет списка2121"/>
    <w:next w:val="a2"/>
    <w:semiHidden/>
  </w:style>
  <w:style w:type="numbering" w:customStyle="1" w:styleId="3121">
    <w:name w:val="Нет списка3121"/>
    <w:next w:val="a2"/>
    <w:semiHidden/>
  </w:style>
  <w:style w:type="numbering" w:customStyle="1" w:styleId="511">
    <w:name w:val="Нет списка511"/>
    <w:next w:val="a2"/>
    <w:uiPriority w:val="99"/>
    <w:semiHidden/>
    <w:unhideWhenUsed/>
  </w:style>
  <w:style w:type="numbering" w:customStyle="1" w:styleId="111121">
    <w:name w:val="Нет списка111121"/>
    <w:next w:val="a2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Здрок Сергей Александрович</dc:creator>
  <cp:keywords/>
  <dc:description/>
  <cp:lastModifiedBy>Пидченко Александр Алексеевич</cp:lastModifiedBy>
  <cp:revision>17</cp:revision>
  <cp:lastPrinted>2024-05-23T11:38:00Z</cp:lastPrinted>
  <dcterms:created xsi:type="dcterms:W3CDTF">2025-04-08T11:52:00Z</dcterms:created>
  <dcterms:modified xsi:type="dcterms:W3CDTF">2026-05-15T07:25:00Z</dcterms:modified>
</cp:coreProperties>
</file>